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08" w:rsidRDefault="003C2728" w:rsidP="000F2981">
      <w:pPr>
        <w:pStyle w:val="Nessunaspaziatura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Nocera Umbra e le sue terre </w:t>
      </w:r>
    </w:p>
    <w:p w:rsidR="00A73432" w:rsidRDefault="00A73432" w:rsidP="000F2981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A73432" w:rsidRDefault="00A73432" w:rsidP="00A7343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termine dell’escursione, ripassando per Nocera, se qualcuno volesse fermarsi e (</w:t>
      </w:r>
      <w:proofErr w:type="spellStart"/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>)vistarla, ci preme fornire alcune indicaz</w:t>
      </w:r>
      <w:r w:rsidR="009F7A9E">
        <w:rPr>
          <w:rFonts w:ascii="Times New Roman" w:hAnsi="Times New Roman" w:cs="Times New Roman"/>
          <w:sz w:val="24"/>
          <w:szCs w:val="24"/>
        </w:rPr>
        <w:t>ioni riguardanti tale cittadina (con la via Flaminia che la tagliava al suo interno),</w:t>
      </w:r>
      <w:r>
        <w:rPr>
          <w:rFonts w:ascii="Times New Roman" w:hAnsi="Times New Roman" w:cs="Times New Roman"/>
          <w:sz w:val="24"/>
          <w:szCs w:val="24"/>
        </w:rPr>
        <w:t xml:space="preserve"> i suoi tesori, le sue acque, la sua storia</w:t>
      </w:r>
      <w:r w:rsidR="009F7A9E">
        <w:rPr>
          <w:rFonts w:ascii="Times New Roman" w:hAnsi="Times New Roman" w:cs="Times New Roman"/>
          <w:sz w:val="24"/>
          <w:szCs w:val="24"/>
        </w:rPr>
        <w:t>, le sue vicissitudini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E44300">
        <w:rPr>
          <w:rFonts w:ascii="Times New Roman" w:hAnsi="Times New Roman" w:cs="Times New Roman"/>
          <w:sz w:val="24"/>
          <w:szCs w:val="24"/>
        </w:rPr>
        <w:t xml:space="preserve"> (ma non accenneremo al terremoto di alcuni anni fa che la sconvolse: e tale è ancora rimasta…).</w:t>
      </w:r>
    </w:p>
    <w:p w:rsidR="009F7A9E" w:rsidRDefault="00E44300" w:rsidP="00A7343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Dunque, in breve, p</w:t>
      </w:r>
      <w:r w:rsidR="00A73432">
        <w:rPr>
          <w:rFonts w:ascii="Times New Roman" w:hAnsi="Times New Roman" w:cs="Times New Roman"/>
          <w:sz w:val="24"/>
          <w:szCs w:val="24"/>
        </w:rPr>
        <w:t>er non tediare.</w:t>
      </w:r>
    </w:p>
    <w:p w:rsidR="009F7A9E" w:rsidRDefault="009F7A9E" w:rsidP="00A7343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9F7A9E" w:rsidRPr="00086DC4" w:rsidRDefault="009F7A9E" w:rsidP="00A73432">
      <w:pPr>
        <w:pStyle w:val="Nessunaspaziatura"/>
        <w:jc w:val="both"/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</w:pPr>
      <w:r w:rsidRPr="00086DC4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Nella prima sosta montana </w:t>
      </w:r>
      <w:proofErr w:type="spellStart"/>
      <w:r w:rsidRPr="00086DC4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salutiam</w:t>
      </w:r>
      <w:proofErr w:type="spellEnd"/>
      <w:r w:rsidRPr="00086DC4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 xml:space="preserve"> Nocera</w:t>
      </w:r>
    </w:p>
    <w:p w:rsidR="009F7A9E" w:rsidRPr="00086DC4" w:rsidRDefault="009F7A9E" w:rsidP="00A73432">
      <w:pPr>
        <w:pStyle w:val="Nessunaspaziatura"/>
        <w:jc w:val="both"/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</w:pPr>
      <w:r w:rsidRPr="00086DC4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Dai vivi fonti e il ventilato clima.</w:t>
      </w:r>
    </w:p>
    <w:p w:rsidR="009F7A9E" w:rsidRPr="00086DC4" w:rsidRDefault="009F7A9E" w:rsidP="00A73432">
      <w:pPr>
        <w:pStyle w:val="Nessunaspaziatura"/>
        <w:jc w:val="both"/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</w:pPr>
      <w:r w:rsidRPr="00086DC4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Mentre il meriggio sopra i campi tace,</w:t>
      </w:r>
    </w:p>
    <w:p w:rsidR="009F7A9E" w:rsidRPr="00086DC4" w:rsidRDefault="009F7A9E" w:rsidP="00A73432">
      <w:pPr>
        <w:pStyle w:val="Nessunaspaziatura"/>
        <w:jc w:val="both"/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</w:pPr>
      <w:r w:rsidRPr="00086DC4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Una cicala colla roca rima</w:t>
      </w:r>
    </w:p>
    <w:p w:rsidR="009F7A9E" w:rsidRPr="00086DC4" w:rsidRDefault="009F7A9E" w:rsidP="00A73432">
      <w:pPr>
        <w:pStyle w:val="Nessunaspaziatura"/>
        <w:jc w:val="both"/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</w:pPr>
      <w:r w:rsidRPr="00086DC4">
        <w:rPr>
          <w:rFonts w:ascii="Times New Roman" w:hAnsi="Times New Roman" w:cs="Times New Roman"/>
          <w:i/>
          <w:color w:val="385623" w:themeColor="accent6" w:themeShade="80"/>
          <w:sz w:val="24"/>
          <w:szCs w:val="24"/>
        </w:rPr>
        <w:t>Canta l’idillio dell’estiva pace.</w:t>
      </w:r>
    </w:p>
    <w:p w:rsidR="009F7A9E" w:rsidRDefault="009F7A9E" w:rsidP="00A73432">
      <w:pPr>
        <w:pStyle w:val="Nessunaspaziatura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F7A9E" w:rsidRPr="00086DC4" w:rsidRDefault="009F7A9E" w:rsidP="00A73432">
      <w:pPr>
        <w:pStyle w:val="Nessunaspaziatura"/>
        <w:jc w:val="both"/>
        <w:rPr>
          <w:rFonts w:ascii="Times New Roman" w:hAnsi="Times New Roman" w:cs="Times New Roman"/>
          <w:i/>
          <w:color w:val="3B3838" w:themeColor="background2" w:themeShade="40"/>
          <w:sz w:val="24"/>
          <w:szCs w:val="24"/>
        </w:rPr>
      </w:pPr>
      <w:r w:rsidRPr="00086DC4">
        <w:rPr>
          <w:rFonts w:ascii="Times New Roman" w:hAnsi="Times New Roman" w:cs="Times New Roman"/>
          <w:i/>
          <w:color w:val="2F5496" w:themeColor="accent1" w:themeShade="BF"/>
          <w:sz w:val="24"/>
          <w:szCs w:val="24"/>
        </w:rPr>
        <w:t xml:space="preserve">                                         </w:t>
      </w:r>
      <w:r w:rsidRPr="00086DC4">
        <w:rPr>
          <w:rFonts w:ascii="Times New Roman" w:hAnsi="Times New Roman" w:cs="Times New Roman"/>
          <w:i/>
          <w:color w:val="3B3838" w:themeColor="background2" w:themeShade="40"/>
          <w:sz w:val="24"/>
          <w:szCs w:val="24"/>
        </w:rPr>
        <w:t xml:space="preserve">Alinda Bonacci </w:t>
      </w:r>
      <w:proofErr w:type="spellStart"/>
      <w:r w:rsidRPr="00086DC4">
        <w:rPr>
          <w:rFonts w:ascii="Times New Roman" w:hAnsi="Times New Roman" w:cs="Times New Roman"/>
          <w:i/>
          <w:color w:val="3B3838" w:themeColor="background2" w:themeShade="40"/>
          <w:sz w:val="24"/>
          <w:szCs w:val="24"/>
        </w:rPr>
        <w:t>Brunamonti</w:t>
      </w:r>
      <w:proofErr w:type="spellEnd"/>
    </w:p>
    <w:p w:rsidR="009F7A9E" w:rsidRPr="00086DC4" w:rsidRDefault="009F7A9E" w:rsidP="00A73432">
      <w:pPr>
        <w:pStyle w:val="Nessunaspaziatura"/>
        <w:jc w:val="both"/>
        <w:rPr>
          <w:rFonts w:ascii="Times New Roman" w:hAnsi="Times New Roman" w:cs="Times New Roman"/>
          <w:i/>
          <w:color w:val="3B3838" w:themeColor="background2" w:themeShade="40"/>
          <w:sz w:val="24"/>
          <w:szCs w:val="24"/>
        </w:rPr>
      </w:pPr>
    </w:p>
    <w:p w:rsidR="00086DC4" w:rsidRDefault="00A73432" w:rsidP="00A7343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nome </w:t>
      </w:r>
      <w:r w:rsidR="009F7A9E">
        <w:rPr>
          <w:rFonts w:ascii="Times New Roman" w:hAnsi="Times New Roman" w:cs="Times New Roman"/>
          <w:sz w:val="24"/>
          <w:szCs w:val="24"/>
        </w:rPr>
        <w:t xml:space="preserve">di Nocera deriverebbe dall’unione di due termini della lingua osco-umbra “NOU” </w:t>
      </w:r>
      <w:proofErr w:type="gramStart"/>
      <w:r w:rsidR="009F7A9E">
        <w:rPr>
          <w:rFonts w:ascii="Times New Roman" w:hAnsi="Times New Roman" w:cs="Times New Roman"/>
          <w:sz w:val="24"/>
          <w:szCs w:val="24"/>
        </w:rPr>
        <w:t>e “</w:t>
      </w:r>
      <w:proofErr w:type="gramEnd"/>
      <w:r w:rsidR="009F7A9E">
        <w:rPr>
          <w:rFonts w:ascii="Times New Roman" w:hAnsi="Times New Roman" w:cs="Times New Roman"/>
          <w:sz w:val="24"/>
          <w:szCs w:val="24"/>
        </w:rPr>
        <w:t xml:space="preserve">KRIA” ovvero “nuova costruzione” o “nuova rocca”. </w:t>
      </w:r>
    </w:p>
    <w:p w:rsidR="00BD532C" w:rsidRDefault="00BD532C" w:rsidP="00A7343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086DC4" w:rsidRDefault="00086DC4" w:rsidP="00A7343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posizione geografica, con ampie distese di monti, colline e vallate ricche di acque, ha favorito insediamenti umani sin dalla preistoria, di cui il territorio porta significative tracce.</w:t>
      </w:r>
    </w:p>
    <w:p w:rsidR="003C2728" w:rsidRDefault="003C2728" w:rsidP="00A7343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086DC4" w:rsidRPr="00086DC4" w:rsidRDefault="00086DC4" w:rsidP="00A73432">
      <w:pPr>
        <w:pStyle w:val="Nessunaspaziatura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86DC4">
        <w:rPr>
          <w:rFonts w:ascii="Times New Roman" w:hAnsi="Times New Roman" w:cs="Times New Roman"/>
          <w:color w:val="0070C0"/>
          <w:sz w:val="24"/>
          <w:szCs w:val="24"/>
        </w:rPr>
        <w:t>Già, le ACQUE! L’a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bbondanza di acque (la pubblicistica locale dice che le sue caratteristiche organolettiche sono uniche) è forse oggi la principale ricchezza del territorio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nocerino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. Da qui arrivano a Perugia e in vari altri Comuni della Regione. Quattro sono le principali sorgenti: </w:t>
      </w:r>
      <w:r w:rsidRPr="00086DC4">
        <w:rPr>
          <w:rFonts w:ascii="Times New Roman" w:hAnsi="Times New Roman" w:cs="Times New Roman"/>
          <w:b/>
          <w:color w:val="0070C0"/>
          <w:sz w:val="24"/>
          <w:szCs w:val="24"/>
        </w:rPr>
        <w:t>Angelica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(nasce a Bagni di Nocera ed è la più antica; nel XIX secolo l’industriale milanese Felice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Bisleri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la potenzia commercialmente. Il marchio con la leonessa è ancora presente sulle bottiglie che escono dallo stabilimento di Nocera Scalo), </w:t>
      </w:r>
      <w:r w:rsidRPr="00086DC4">
        <w:rPr>
          <w:rFonts w:ascii="Times New Roman" w:hAnsi="Times New Roman" w:cs="Times New Roman"/>
          <w:b/>
          <w:color w:val="0070C0"/>
          <w:sz w:val="24"/>
          <w:szCs w:val="24"/>
        </w:rPr>
        <w:t>Flaminia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(nasce in località Le Case, è forse la più nota sul piano commerciale), del </w:t>
      </w:r>
      <w:r w:rsidRPr="00086DC4">
        <w:rPr>
          <w:rFonts w:ascii="Times New Roman" w:hAnsi="Times New Roman" w:cs="Times New Roman"/>
          <w:b/>
          <w:color w:val="0070C0"/>
          <w:sz w:val="24"/>
          <w:szCs w:val="24"/>
        </w:rPr>
        <w:t>Cacciatore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(detta anche “del Centino”: nasce presso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Schiagni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), del </w:t>
      </w:r>
      <w:r w:rsidRPr="00BD532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Rio </w:t>
      </w:r>
      <w:proofErr w:type="spellStart"/>
      <w:r w:rsidRPr="00BD532C">
        <w:rPr>
          <w:rFonts w:ascii="Times New Roman" w:hAnsi="Times New Roman" w:cs="Times New Roman"/>
          <w:b/>
          <w:color w:val="0070C0"/>
          <w:sz w:val="24"/>
          <w:szCs w:val="24"/>
        </w:rPr>
        <w:t>Fergia</w:t>
      </w:r>
      <w:proofErr w:type="spellEnd"/>
      <w:r w:rsidRPr="00BD532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3C2728">
        <w:rPr>
          <w:rFonts w:ascii="Times New Roman" w:hAnsi="Times New Roman" w:cs="Times New Roman"/>
          <w:b/>
          <w:color w:val="0070C0"/>
          <w:sz w:val="24"/>
          <w:szCs w:val="24"/>
        </w:rPr>
        <w:t>(</w:t>
      </w:r>
      <w:r>
        <w:rPr>
          <w:rFonts w:ascii="Times New Roman" w:hAnsi="Times New Roman" w:cs="Times New Roman"/>
          <w:color w:val="0070C0"/>
          <w:sz w:val="24"/>
          <w:szCs w:val="24"/>
        </w:rPr>
        <w:t>nasce in frazione Boschetto, ai confini con Gualdo; ne ricorderete pochi anni fa le battaglie per “salvarla”).</w:t>
      </w:r>
      <w:r w:rsidR="00BD532C">
        <w:rPr>
          <w:rFonts w:ascii="Times New Roman" w:hAnsi="Times New Roman" w:cs="Times New Roman"/>
          <w:color w:val="0070C0"/>
          <w:sz w:val="24"/>
          <w:szCs w:val="24"/>
        </w:rPr>
        <w:t xml:space="preserve"> Sono acque veramente buone; lungo la strada ne incontriamo una: sostare e bere per credere!).</w:t>
      </w:r>
    </w:p>
    <w:p w:rsidR="00086DC4" w:rsidRDefault="00086DC4" w:rsidP="00A7343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BD532C" w:rsidRDefault="00BD532C" w:rsidP="00A7343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tempi della “civiltà umbra” in essa trovò vita e progresso la tribù dei </w:t>
      </w:r>
      <w:proofErr w:type="spellStart"/>
      <w:r w:rsidRPr="00BD532C">
        <w:rPr>
          <w:rFonts w:ascii="Times New Roman" w:hAnsi="Times New Roman" w:cs="Times New Roman"/>
          <w:i/>
          <w:sz w:val="24"/>
          <w:szCs w:val="24"/>
        </w:rPr>
        <w:t>Favoniensis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devoti alla dea </w:t>
      </w:r>
      <w:proofErr w:type="spellStart"/>
      <w:r>
        <w:rPr>
          <w:rFonts w:ascii="Times New Roman" w:hAnsi="Times New Roman" w:cs="Times New Roman"/>
          <w:sz w:val="24"/>
          <w:szCs w:val="24"/>
        </w:rPr>
        <w:t>Favonia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cui si aggiunsero i </w:t>
      </w:r>
      <w:proofErr w:type="spellStart"/>
      <w:r>
        <w:rPr>
          <w:rFonts w:ascii="Times New Roman" w:hAnsi="Times New Roman" w:cs="Times New Roman"/>
          <w:sz w:val="24"/>
          <w:szCs w:val="24"/>
        </w:rPr>
        <w:t>Camellani</w:t>
      </w:r>
      <w:proofErr w:type="spellEnd"/>
      <w:r>
        <w:rPr>
          <w:rFonts w:ascii="Times New Roman" w:hAnsi="Times New Roman" w:cs="Times New Roman"/>
          <w:sz w:val="24"/>
          <w:szCs w:val="24"/>
        </w:rPr>
        <w:t>, provenienti dalla vicina Camerino. Nel I secolo anti-era volgare fu elevata dai Romani (d</w:t>
      </w:r>
      <w:r w:rsidR="009F7A9E">
        <w:rPr>
          <w:rFonts w:ascii="Times New Roman" w:hAnsi="Times New Roman" w:cs="Times New Roman"/>
          <w:sz w:val="24"/>
          <w:szCs w:val="24"/>
        </w:rPr>
        <w:t>urante l’occupazione romana</w:t>
      </w:r>
      <w:r>
        <w:rPr>
          <w:rFonts w:ascii="Times New Roman" w:hAnsi="Times New Roman" w:cs="Times New Roman"/>
          <w:sz w:val="24"/>
          <w:szCs w:val="24"/>
        </w:rPr>
        <w:t>, all’inizio, Nocera viss</w:t>
      </w:r>
      <w:r w:rsidR="009F7A9E">
        <w:rPr>
          <w:rFonts w:ascii="Times New Roman" w:hAnsi="Times New Roman" w:cs="Times New Roman"/>
          <w:sz w:val="24"/>
          <w:szCs w:val="24"/>
        </w:rPr>
        <w:t>e un periodo di floridezza</w:t>
      </w:r>
      <w:r>
        <w:rPr>
          <w:rFonts w:ascii="Times New Roman" w:hAnsi="Times New Roman" w:cs="Times New Roman"/>
          <w:sz w:val="24"/>
          <w:szCs w:val="24"/>
        </w:rPr>
        <w:t>) a “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Municipium</w:t>
      </w:r>
      <w:proofErr w:type="spellEnd"/>
      <w:r>
        <w:rPr>
          <w:rFonts w:ascii="Times New Roman" w:hAnsi="Times New Roman" w:cs="Times New Roman"/>
          <w:sz w:val="24"/>
          <w:szCs w:val="24"/>
        </w:rPr>
        <w:t>” e la realizzazione della strada consolare Flaminia e poi del “</w:t>
      </w:r>
      <w:proofErr w:type="spellStart"/>
      <w:r>
        <w:rPr>
          <w:rFonts w:ascii="Times New Roman" w:hAnsi="Times New Roman" w:cs="Times New Roman"/>
          <w:sz w:val="24"/>
          <w:szCs w:val="24"/>
        </w:rPr>
        <w:t>diverticulum</w:t>
      </w:r>
      <w:proofErr w:type="spellEnd"/>
      <w:r>
        <w:rPr>
          <w:rFonts w:ascii="Times New Roman" w:hAnsi="Times New Roman" w:cs="Times New Roman"/>
          <w:sz w:val="24"/>
          <w:szCs w:val="24"/>
        </w:rPr>
        <w:t>” (scorciatoia) Nocera-Ancona ne garantirono la fortuna (poi la rovina…).</w:t>
      </w:r>
    </w:p>
    <w:p w:rsidR="00BD532C" w:rsidRDefault="009F7A9E" w:rsidP="00A7343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calata dei popoli nordici</w:t>
      </w:r>
      <w:r w:rsidR="00BD532C">
        <w:rPr>
          <w:rFonts w:ascii="Times New Roman" w:hAnsi="Times New Roman" w:cs="Times New Roman"/>
          <w:sz w:val="24"/>
          <w:szCs w:val="24"/>
        </w:rPr>
        <w:t>, con la caduta dell’Impero Romano,</w:t>
      </w:r>
      <w:r>
        <w:rPr>
          <w:rFonts w:ascii="Times New Roman" w:hAnsi="Times New Roman" w:cs="Times New Roman"/>
          <w:sz w:val="24"/>
          <w:szCs w:val="24"/>
        </w:rPr>
        <w:t xml:space="preserve"> risultò devastante per Nocera. </w:t>
      </w:r>
    </w:p>
    <w:p w:rsidR="00A73432" w:rsidRDefault="00BD532C" w:rsidP="00A7343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Visigoti </w:t>
      </w:r>
      <w:r w:rsidR="009F7A9E">
        <w:rPr>
          <w:rFonts w:ascii="Times New Roman" w:hAnsi="Times New Roman" w:cs="Times New Roman"/>
          <w:sz w:val="24"/>
          <w:szCs w:val="24"/>
        </w:rPr>
        <w:t>prima e i Longobardi poi costrinsero la popolazione ad arroccarsi sul colle originario</w:t>
      </w:r>
      <w:r>
        <w:rPr>
          <w:rFonts w:ascii="Times New Roman" w:hAnsi="Times New Roman" w:cs="Times New Roman"/>
          <w:sz w:val="24"/>
          <w:szCs w:val="24"/>
        </w:rPr>
        <w:t xml:space="preserve"> (ivi è oggi la parte più antica)</w:t>
      </w:r>
      <w:r w:rsidR="009F7A9E">
        <w:rPr>
          <w:rFonts w:ascii="Times New Roman" w:hAnsi="Times New Roman" w:cs="Times New Roman"/>
          <w:sz w:val="24"/>
          <w:szCs w:val="24"/>
        </w:rPr>
        <w:t xml:space="preserve">. I Longobardi si integrarono successivamente con la popolazione autoctona, </w:t>
      </w:r>
      <w:r>
        <w:rPr>
          <w:rFonts w:ascii="Times New Roman" w:hAnsi="Times New Roman" w:cs="Times New Roman"/>
          <w:sz w:val="24"/>
          <w:szCs w:val="24"/>
        </w:rPr>
        <w:t xml:space="preserve">e fecero di Nocera una “Arimannia” di avamposto </w:t>
      </w:r>
      <w:r w:rsidR="00FE0C33">
        <w:rPr>
          <w:rFonts w:ascii="Times New Roman" w:hAnsi="Times New Roman" w:cs="Times New Roman"/>
          <w:sz w:val="24"/>
          <w:szCs w:val="24"/>
        </w:rPr>
        <w:t xml:space="preserve">sicuro per il Ducato di Spoleto. </w:t>
      </w:r>
      <w:r w:rsidR="00C50C98">
        <w:rPr>
          <w:rFonts w:ascii="Times New Roman" w:hAnsi="Times New Roman" w:cs="Times New Roman"/>
          <w:sz w:val="24"/>
          <w:szCs w:val="24"/>
        </w:rPr>
        <w:t>E tante ne sono le testimonianze. In città v’è un interessante Centro di documentazione dei siti archeologici territoriali, anche al riguardo, con tanto di una Guida del museo ricca ed esaustiva.</w:t>
      </w:r>
    </w:p>
    <w:p w:rsidR="00C50C98" w:rsidRDefault="00C50C98" w:rsidP="00A7343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Intorno all’anno Mille Nocera era composta da un incastellamento fitto e ben collegato, dove rocche, castelli e torri (punti strategici di osservazione e controllo), dettero lustro e dominio ad un territorio assai vasto (Nocera era detta “</w:t>
      </w:r>
      <w:proofErr w:type="spellStart"/>
      <w:r w:rsidRPr="00C50C98">
        <w:rPr>
          <w:rFonts w:ascii="Times New Roman" w:hAnsi="Times New Roman" w:cs="Times New Roman"/>
          <w:i/>
          <w:sz w:val="24"/>
          <w:szCs w:val="24"/>
        </w:rPr>
        <w:t>Arx</w:t>
      </w:r>
      <w:proofErr w:type="spellEnd"/>
      <w:r w:rsidRPr="00C50C98">
        <w:rPr>
          <w:rFonts w:ascii="Times New Roman" w:hAnsi="Times New Roman" w:cs="Times New Roman"/>
          <w:i/>
          <w:sz w:val="24"/>
          <w:szCs w:val="24"/>
        </w:rPr>
        <w:t xml:space="preserve"> fortissima</w:t>
      </w:r>
      <w:r>
        <w:rPr>
          <w:rFonts w:ascii="Times New Roman" w:hAnsi="Times New Roman" w:cs="Times New Roman"/>
          <w:sz w:val="24"/>
          <w:szCs w:val="24"/>
        </w:rPr>
        <w:t>”, rocca imprendibile</w:t>
      </w:r>
      <w:r w:rsidR="001D78C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Poi nel XII-XIII secolo ecco le lotte tra Guelfi e Ghibellini: Federico II la distrusse. Ricostruita alla fine del Trecento passò ai Trinci di Foligno per conto dello Stato della Chiesa, e poi lo Stato Pontificio la fece del tutto sua (per fortuna poi arrivò l’Unità d’Italia!). Il Rinascimento la apprezzò per le sue acque terapeutiche e divenne meta di personaggi illustri nei secoli successivi.</w:t>
      </w:r>
    </w:p>
    <w:p w:rsidR="00C50C98" w:rsidRPr="005528BB" w:rsidRDefault="00C50C98" w:rsidP="00A73432">
      <w:pPr>
        <w:pStyle w:val="Nessunaspaziatura"/>
        <w:jc w:val="both"/>
        <w:rPr>
          <w:rFonts w:ascii="Times New Roman" w:hAnsi="Times New Roman" w:cs="Times New Roman"/>
          <w:color w:val="806000" w:themeColor="accent4" w:themeShade="80"/>
          <w:sz w:val="24"/>
          <w:szCs w:val="24"/>
        </w:rPr>
      </w:pPr>
    </w:p>
    <w:p w:rsidR="00C50C98" w:rsidRPr="005528BB" w:rsidRDefault="00C50C98" w:rsidP="00A73432">
      <w:pPr>
        <w:pStyle w:val="Nessunaspaziatura"/>
        <w:jc w:val="both"/>
        <w:rPr>
          <w:rFonts w:ascii="Times New Roman" w:hAnsi="Times New Roman" w:cs="Times New Roman"/>
          <w:color w:val="806000" w:themeColor="accent4" w:themeShade="80"/>
          <w:sz w:val="24"/>
          <w:szCs w:val="24"/>
        </w:rPr>
      </w:pPr>
      <w:r w:rsidRPr="005528BB">
        <w:rPr>
          <w:rFonts w:ascii="Times New Roman" w:hAnsi="Times New Roman" w:cs="Times New Roman"/>
          <w:color w:val="806000" w:themeColor="accent4" w:themeShade="80"/>
          <w:sz w:val="24"/>
          <w:szCs w:val="24"/>
        </w:rPr>
        <w:t xml:space="preserve">Nell’attuale Comune si ha testimonianza oggi di una quindicina tra castelli e torri (di quel che rimane, in buona parte), espressione degli importanti trascorsi medievali del territorio. Ecco allora: Boschetto, Castelvecchio di Bagnara, Castiglioni, Colle, Giuggiano, Isola, Lanciano, </w:t>
      </w:r>
      <w:proofErr w:type="spellStart"/>
      <w:r w:rsidRPr="005528BB">
        <w:rPr>
          <w:rFonts w:ascii="Times New Roman" w:hAnsi="Times New Roman" w:cs="Times New Roman"/>
          <w:color w:val="806000" w:themeColor="accent4" w:themeShade="80"/>
          <w:sz w:val="24"/>
          <w:szCs w:val="24"/>
        </w:rPr>
        <w:t>Landolina</w:t>
      </w:r>
      <w:proofErr w:type="spellEnd"/>
      <w:r w:rsidRPr="005528BB">
        <w:rPr>
          <w:rFonts w:ascii="Times New Roman" w:hAnsi="Times New Roman" w:cs="Times New Roman"/>
          <w:color w:val="806000" w:themeColor="accent4" w:themeShade="80"/>
          <w:sz w:val="24"/>
          <w:szCs w:val="24"/>
        </w:rPr>
        <w:t xml:space="preserve">, </w:t>
      </w:r>
      <w:proofErr w:type="spellStart"/>
      <w:r w:rsidRPr="005528BB">
        <w:rPr>
          <w:rFonts w:ascii="Times New Roman" w:hAnsi="Times New Roman" w:cs="Times New Roman"/>
          <w:color w:val="806000" w:themeColor="accent4" w:themeShade="80"/>
          <w:sz w:val="24"/>
          <w:szCs w:val="24"/>
        </w:rPr>
        <w:t>Maccantone</w:t>
      </w:r>
      <w:proofErr w:type="spellEnd"/>
      <w:r w:rsidRPr="005528BB">
        <w:rPr>
          <w:rFonts w:ascii="Times New Roman" w:hAnsi="Times New Roman" w:cs="Times New Roman"/>
          <w:color w:val="806000" w:themeColor="accent4" w:themeShade="80"/>
          <w:sz w:val="24"/>
          <w:szCs w:val="24"/>
        </w:rPr>
        <w:t xml:space="preserve">, Montecchio, </w:t>
      </w:r>
      <w:proofErr w:type="spellStart"/>
      <w:r w:rsidRPr="005528BB">
        <w:rPr>
          <w:rFonts w:ascii="Times New Roman" w:hAnsi="Times New Roman" w:cs="Times New Roman"/>
          <w:color w:val="806000" w:themeColor="accent4" w:themeShade="80"/>
          <w:sz w:val="24"/>
          <w:szCs w:val="24"/>
        </w:rPr>
        <w:t>Pertana</w:t>
      </w:r>
      <w:proofErr w:type="spellEnd"/>
      <w:r w:rsidRPr="005528BB">
        <w:rPr>
          <w:rFonts w:ascii="Times New Roman" w:hAnsi="Times New Roman" w:cs="Times New Roman"/>
          <w:color w:val="806000" w:themeColor="accent4" w:themeShade="80"/>
          <w:sz w:val="24"/>
          <w:szCs w:val="24"/>
        </w:rPr>
        <w:t xml:space="preserve">, Poggio, </w:t>
      </w:r>
      <w:proofErr w:type="spellStart"/>
      <w:r w:rsidRPr="005528BB">
        <w:rPr>
          <w:rFonts w:ascii="Times New Roman" w:hAnsi="Times New Roman" w:cs="Times New Roman"/>
          <w:color w:val="806000" w:themeColor="accent4" w:themeShade="80"/>
          <w:sz w:val="24"/>
          <w:szCs w:val="24"/>
        </w:rPr>
        <w:t>Postignano</w:t>
      </w:r>
      <w:proofErr w:type="spellEnd"/>
      <w:r w:rsidRPr="005528BB">
        <w:rPr>
          <w:rFonts w:ascii="Times New Roman" w:hAnsi="Times New Roman" w:cs="Times New Roman"/>
          <w:color w:val="806000" w:themeColor="accent4" w:themeShade="80"/>
          <w:sz w:val="24"/>
          <w:szCs w:val="24"/>
        </w:rPr>
        <w:t xml:space="preserve">, </w:t>
      </w:r>
      <w:proofErr w:type="spellStart"/>
      <w:r w:rsidRPr="005528BB">
        <w:rPr>
          <w:rFonts w:ascii="Times New Roman" w:hAnsi="Times New Roman" w:cs="Times New Roman"/>
          <w:color w:val="806000" w:themeColor="accent4" w:themeShade="80"/>
          <w:sz w:val="24"/>
          <w:szCs w:val="24"/>
        </w:rPr>
        <w:t>Salmaregia</w:t>
      </w:r>
      <w:proofErr w:type="spellEnd"/>
      <w:r w:rsidRPr="005528BB">
        <w:rPr>
          <w:rFonts w:ascii="Times New Roman" w:hAnsi="Times New Roman" w:cs="Times New Roman"/>
          <w:color w:val="806000" w:themeColor="accent4" w:themeShade="80"/>
          <w:sz w:val="24"/>
          <w:szCs w:val="24"/>
        </w:rPr>
        <w:t xml:space="preserve">, </w:t>
      </w:r>
      <w:proofErr w:type="spellStart"/>
      <w:r w:rsidRPr="005528BB">
        <w:rPr>
          <w:rFonts w:ascii="Times New Roman" w:hAnsi="Times New Roman" w:cs="Times New Roman"/>
          <w:color w:val="806000" w:themeColor="accent4" w:themeShade="80"/>
          <w:sz w:val="24"/>
          <w:szCs w:val="24"/>
        </w:rPr>
        <w:t>Serpigliano</w:t>
      </w:r>
      <w:proofErr w:type="spellEnd"/>
      <w:r w:rsidR="002B4F27" w:rsidRPr="005528BB">
        <w:rPr>
          <w:rFonts w:ascii="Times New Roman" w:hAnsi="Times New Roman" w:cs="Times New Roman"/>
          <w:color w:val="806000" w:themeColor="accent4" w:themeShade="80"/>
          <w:sz w:val="24"/>
          <w:szCs w:val="24"/>
        </w:rPr>
        <w:t>… Potrebbe essere un’idea quella di programmare nel futuro un percorso per (</w:t>
      </w:r>
      <w:proofErr w:type="spellStart"/>
      <w:r w:rsidR="002B4F27" w:rsidRPr="005528BB">
        <w:rPr>
          <w:rFonts w:ascii="Times New Roman" w:hAnsi="Times New Roman" w:cs="Times New Roman"/>
          <w:color w:val="806000" w:themeColor="accent4" w:themeShade="80"/>
          <w:sz w:val="24"/>
          <w:szCs w:val="24"/>
        </w:rPr>
        <w:t>ri</w:t>
      </w:r>
      <w:proofErr w:type="spellEnd"/>
      <w:r w:rsidR="002B4F27" w:rsidRPr="005528BB">
        <w:rPr>
          <w:rFonts w:ascii="Times New Roman" w:hAnsi="Times New Roman" w:cs="Times New Roman"/>
          <w:color w:val="806000" w:themeColor="accent4" w:themeShade="80"/>
          <w:sz w:val="24"/>
          <w:szCs w:val="24"/>
        </w:rPr>
        <w:t>)scoprirli tutti quanti (su quattro ruote più che su due piedi, ovviamente!).</w:t>
      </w:r>
    </w:p>
    <w:p w:rsidR="002B4F27" w:rsidRDefault="002B4F27" w:rsidP="00A73432">
      <w:pPr>
        <w:pStyle w:val="Nessunaspaziatura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2B4F27" w:rsidRDefault="002B4F27" w:rsidP="00A7343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Lasciamo ai singoli </w:t>
      </w:r>
      <w:r w:rsidR="001D78C5">
        <w:rPr>
          <w:rFonts w:ascii="Times New Roman" w:hAnsi="Times New Roman" w:cs="Times New Roman"/>
          <w:sz w:val="24"/>
          <w:szCs w:val="24"/>
        </w:rPr>
        <w:t>percorrerla e conoscerla, questa sfortunata cittadina:</w:t>
      </w:r>
      <w:r w:rsidR="00E44300">
        <w:rPr>
          <w:rFonts w:ascii="Times New Roman" w:hAnsi="Times New Roman" w:cs="Times New Roman"/>
          <w:sz w:val="24"/>
          <w:szCs w:val="24"/>
        </w:rPr>
        <w:t xml:space="preserve"> museo di cui sopra a parte, chiese e palazzi, una pinacoteca, la cattedrale, </w:t>
      </w:r>
      <w:r w:rsidR="00A00746">
        <w:rPr>
          <w:rFonts w:ascii="Times New Roman" w:hAnsi="Times New Roman" w:cs="Times New Roman"/>
          <w:sz w:val="24"/>
          <w:szCs w:val="24"/>
        </w:rPr>
        <w:t xml:space="preserve">vie e viuzze, piazze e piazzette, </w:t>
      </w:r>
      <w:r w:rsidR="00E44300">
        <w:rPr>
          <w:rFonts w:ascii="Times New Roman" w:hAnsi="Times New Roman" w:cs="Times New Roman"/>
          <w:sz w:val="24"/>
          <w:szCs w:val="24"/>
        </w:rPr>
        <w:t>e, soprattutto, il simbolo della città</w:t>
      </w:r>
      <w:r w:rsidR="001D78C5">
        <w:rPr>
          <w:rFonts w:ascii="Times New Roman" w:hAnsi="Times New Roman" w:cs="Times New Roman"/>
          <w:sz w:val="24"/>
          <w:szCs w:val="24"/>
        </w:rPr>
        <w:t>,</w:t>
      </w:r>
      <w:r w:rsidR="00E44300">
        <w:rPr>
          <w:rFonts w:ascii="Times New Roman" w:hAnsi="Times New Roman" w:cs="Times New Roman"/>
          <w:sz w:val="24"/>
          <w:szCs w:val="24"/>
        </w:rPr>
        <w:t xml:space="preserve"> la torre civica</w:t>
      </w:r>
      <w:r w:rsidR="001D78C5">
        <w:rPr>
          <w:rFonts w:ascii="Times New Roman" w:hAnsi="Times New Roman" w:cs="Times New Roman"/>
          <w:sz w:val="24"/>
          <w:szCs w:val="24"/>
        </w:rPr>
        <w:t>,</w:t>
      </w:r>
      <w:r w:rsidR="00E44300">
        <w:rPr>
          <w:rFonts w:ascii="Times New Roman" w:hAnsi="Times New Roman" w:cs="Times New Roman"/>
          <w:sz w:val="24"/>
          <w:szCs w:val="24"/>
        </w:rPr>
        <w:t xml:space="preserve"> ovvero </w:t>
      </w:r>
      <w:r w:rsidR="00E44300" w:rsidRPr="00E44300">
        <w:rPr>
          <w:rFonts w:ascii="Times New Roman" w:hAnsi="Times New Roman" w:cs="Times New Roman"/>
          <w:i/>
          <w:sz w:val="24"/>
          <w:szCs w:val="24"/>
        </w:rPr>
        <w:t>il campanaccio</w:t>
      </w:r>
      <w:r w:rsidR="00E44300">
        <w:rPr>
          <w:rFonts w:ascii="Times New Roman" w:hAnsi="Times New Roman" w:cs="Times New Roman"/>
          <w:sz w:val="24"/>
          <w:szCs w:val="24"/>
        </w:rPr>
        <w:t>.</w:t>
      </w:r>
      <w:r w:rsidR="00A00746">
        <w:rPr>
          <w:rFonts w:ascii="Times New Roman" w:hAnsi="Times New Roman" w:cs="Times New Roman"/>
          <w:sz w:val="24"/>
          <w:szCs w:val="24"/>
        </w:rPr>
        <w:t xml:space="preserve"> Certo è ancora in buona parte disabitata, ma è indubbiamente stimolo fascinoso rivederla.</w:t>
      </w:r>
    </w:p>
    <w:p w:rsidR="00BD7BB6" w:rsidRDefault="00BD7BB6" w:rsidP="00A73432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BD7BB6" w:rsidRPr="005528BB" w:rsidRDefault="00BD7BB6" w:rsidP="00A73432">
      <w:pPr>
        <w:pStyle w:val="Nessunaspaziatura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28BB">
        <w:rPr>
          <w:rFonts w:ascii="Times New Roman" w:hAnsi="Times New Roman" w:cs="Times New Roman"/>
          <w:color w:val="FF0000"/>
          <w:sz w:val="24"/>
          <w:szCs w:val="24"/>
        </w:rPr>
        <w:t>Altra peculiarità, più recente, ma oltremodo emozionate e suggestiva, è quella dei siti legati alla Resistenza antifascista. Il Municipio ha posto varie lapidi nel suo territorio, interessanti e stimolanti (Da Nocera a Collecroce, e verso il Pennino, verso Annifo…). È in mente un itinerario ad hoc. Chissà.</w:t>
      </w:r>
    </w:p>
    <w:p w:rsidR="005537B0" w:rsidRPr="005528BB" w:rsidRDefault="005537B0" w:rsidP="00A73432">
      <w:pPr>
        <w:pStyle w:val="Nessunaspaziatura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528BB">
        <w:rPr>
          <w:rFonts w:ascii="Times New Roman" w:hAnsi="Times New Roman" w:cs="Times New Roman"/>
          <w:color w:val="FF0000"/>
          <w:sz w:val="24"/>
          <w:szCs w:val="24"/>
        </w:rPr>
        <w:t>Ma ne riparleremo, spero proprio.</w:t>
      </w:r>
    </w:p>
    <w:p w:rsidR="00BD7BB6" w:rsidRPr="005528BB" w:rsidRDefault="00BD7BB6" w:rsidP="00A73432">
      <w:pPr>
        <w:pStyle w:val="Nessunaspaziatura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D7BB6" w:rsidRPr="00BD7BB6" w:rsidRDefault="00BD7BB6" w:rsidP="00BD7BB6">
      <w:pPr>
        <w:pStyle w:val="Nessunaspaziatura"/>
        <w:jc w:val="right"/>
        <w:rPr>
          <w:rFonts w:ascii="Script MT Bold" w:hAnsi="Script MT Bold" w:cs="Times New Roman"/>
          <w:sz w:val="24"/>
          <w:szCs w:val="24"/>
        </w:rPr>
      </w:pPr>
      <w:bookmarkStart w:id="0" w:name="_GoBack"/>
      <w:bookmarkEnd w:id="0"/>
      <w:r w:rsidRPr="00BD7BB6">
        <w:rPr>
          <w:rFonts w:ascii="Script MT Bold" w:hAnsi="Script MT Bold" w:cs="Times New Roman"/>
          <w:sz w:val="24"/>
          <w:szCs w:val="24"/>
        </w:rPr>
        <w:t>Daniele Crotti</w:t>
      </w:r>
    </w:p>
    <w:sectPr w:rsidR="00BD7BB6" w:rsidRPr="00BD7B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81"/>
    <w:rsid w:val="00086DC4"/>
    <w:rsid w:val="000F2981"/>
    <w:rsid w:val="00185708"/>
    <w:rsid w:val="001D78C5"/>
    <w:rsid w:val="002B4F27"/>
    <w:rsid w:val="003C2728"/>
    <w:rsid w:val="005528BB"/>
    <w:rsid w:val="005537B0"/>
    <w:rsid w:val="009F7A9E"/>
    <w:rsid w:val="00A00746"/>
    <w:rsid w:val="00A73432"/>
    <w:rsid w:val="00BD532C"/>
    <w:rsid w:val="00BD7BB6"/>
    <w:rsid w:val="00C50C98"/>
    <w:rsid w:val="00E44300"/>
    <w:rsid w:val="00FE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CE230"/>
  <w15:chartTrackingRefBased/>
  <w15:docId w15:val="{3E3A691F-1E86-4181-BCFD-B5FE5DFC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F29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11</cp:revision>
  <dcterms:created xsi:type="dcterms:W3CDTF">2020-01-27T07:23:00Z</dcterms:created>
  <dcterms:modified xsi:type="dcterms:W3CDTF">2020-01-27T11:05:00Z</dcterms:modified>
</cp:coreProperties>
</file>